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1C6" w:rsidRPr="009F71E2" w:rsidRDefault="00F341C6" w:rsidP="00F341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9F71E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ПЕРЕВОЗКА ОРУЖИЯ</w:t>
      </w:r>
    </w:p>
    <w:p w:rsidR="00F341C6" w:rsidRPr="009F71E2" w:rsidRDefault="00F341C6" w:rsidP="00F341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71E2">
        <w:rPr>
          <w:rFonts w:ascii="Times New Roman" w:eastAsia="Times New Roman" w:hAnsi="Times New Roman" w:cs="Times New Roman"/>
          <w:lang w:eastAsia="ru-RU"/>
        </w:rPr>
        <w:t>При пер</w:t>
      </w:r>
      <w:r>
        <w:rPr>
          <w:rFonts w:ascii="Times New Roman" w:eastAsia="Times New Roman" w:hAnsi="Times New Roman" w:cs="Times New Roman"/>
          <w:lang w:eastAsia="ru-RU"/>
        </w:rPr>
        <w:t>евозке оружия и/или боеприпасов Международный аэропорт Владивосток</w:t>
      </w:r>
      <w:bookmarkStart w:id="0" w:name="_GoBack"/>
      <w:bookmarkEnd w:id="0"/>
      <w:r w:rsidRPr="009F71E2">
        <w:rPr>
          <w:rFonts w:ascii="Times New Roman" w:eastAsia="Times New Roman" w:hAnsi="Times New Roman" w:cs="Times New Roman"/>
          <w:lang w:eastAsia="ru-RU"/>
        </w:rPr>
        <w:t xml:space="preserve"> руководствуется следующими нормативно-правовыми актами: </w:t>
      </w:r>
    </w:p>
    <w:p w:rsidR="00F341C6" w:rsidRPr="009F71E2" w:rsidRDefault="00F341C6" w:rsidP="00F341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71E2">
        <w:rPr>
          <w:rFonts w:ascii="Times New Roman" w:eastAsia="Times New Roman" w:hAnsi="Times New Roman" w:cs="Times New Roman"/>
          <w:lang w:eastAsia="ru-RU"/>
        </w:rPr>
        <w:t>Федеральный закон от 13.12.1996 N 150-ФЗ (ред. от 03.08.2018) "Об оружии"</w:t>
      </w:r>
    </w:p>
    <w:p w:rsidR="00F341C6" w:rsidRPr="009F71E2" w:rsidRDefault="00F341C6" w:rsidP="00F341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71E2">
        <w:rPr>
          <w:rFonts w:ascii="Times New Roman" w:eastAsia="Times New Roman" w:hAnsi="Times New Roman" w:cs="Times New Roman"/>
          <w:lang w:eastAsia="ru-RU"/>
        </w:rPr>
        <w:t>Приказ Министерства транспорта Российской Федерации от 25.06.2007 № 104 «Об утверждении Правил проведения предполётного и послеполётного досмотров»</w:t>
      </w:r>
    </w:p>
    <w:p w:rsidR="00F341C6" w:rsidRPr="009F71E2" w:rsidRDefault="00F341C6" w:rsidP="00F341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71E2">
        <w:rPr>
          <w:rFonts w:ascii="Times New Roman" w:eastAsia="Times New Roman" w:hAnsi="Times New Roman" w:cs="Times New Roman"/>
          <w:lang w:eastAsia="ru-RU"/>
        </w:rPr>
        <w:t>Постановление Правительства РФ от 21.07.1998 N 814 «О мерах по регулированию оборота гражданского и служебного оружия и патронов к нему на территории Российской Федерации» (с изменениями на 12 мая 2018 года)</w:t>
      </w:r>
    </w:p>
    <w:p w:rsidR="00F341C6" w:rsidRPr="009F71E2" w:rsidRDefault="00F341C6" w:rsidP="00F341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F71E2">
        <w:rPr>
          <w:rFonts w:ascii="Times New Roman" w:eastAsia="Times New Roman" w:hAnsi="Times New Roman" w:cs="Times New Roman"/>
          <w:lang w:eastAsia="ru-RU"/>
        </w:rPr>
        <w:t>Doc</w:t>
      </w:r>
      <w:proofErr w:type="spellEnd"/>
      <w:r w:rsidRPr="009F71E2">
        <w:rPr>
          <w:rFonts w:ascii="Times New Roman" w:eastAsia="Times New Roman" w:hAnsi="Times New Roman" w:cs="Times New Roman"/>
          <w:lang w:eastAsia="ru-RU"/>
        </w:rPr>
        <w:t xml:space="preserve"> 9284 АN/905 ИКАО Технические инструкции по безопасной перевозке опасных грузов по воздуху.</w:t>
      </w:r>
    </w:p>
    <w:p w:rsidR="00F341C6" w:rsidRPr="009F71E2" w:rsidRDefault="00F341C6" w:rsidP="00F341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71E2">
        <w:rPr>
          <w:rFonts w:ascii="Times New Roman" w:eastAsia="Times New Roman" w:hAnsi="Times New Roman" w:cs="Times New Roman"/>
          <w:lang w:eastAsia="ru-RU"/>
        </w:rPr>
        <w:t>Приказ Министерства транспорта Российской Федерации от 25.07.2007 N 104 "Об утверждении Правил проведения предполетного и послеполетного досмотров"</w:t>
      </w:r>
    </w:p>
    <w:p w:rsidR="00F341C6" w:rsidRPr="009F71E2" w:rsidRDefault="00F341C6" w:rsidP="00F341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71E2">
        <w:rPr>
          <w:rFonts w:ascii="Times New Roman" w:eastAsia="Times New Roman" w:hAnsi="Times New Roman" w:cs="Times New Roman"/>
          <w:lang w:eastAsia="ru-RU"/>
        </w:rPr>
        <w:t xml:space="preserve">Пассажир, перевозящий оружие, должен согласовать перевозку </w:t>
      </w:r>
      <w:r w:rsidRPr="009F71E2">
        <w:rPr>
          <w:rFonts w:ascii="Times New Roman" w:eastAsia="Times New Roman" w:hAnsi="Times New Roman" w:cs="Times New Roman"/>
          <w:b/>
          <w:bCs/>
          <w:lang w:eastAsia="ru-RU"/>
        </w:rPr>
        <w:t>до приобретения авиабилета с соответствующей авиакомпанией.</w:t>
      </w:r>
      <w:r w:rsidRPr="009F71E2">
        <w:rPr>
          <w:rFonts w:ascii="Times New Roman" w:eastAsia="Times New Roman" w:hAnsi="Times New Roman" w:cs="Times New Roman"/>
          <w:lang w:eastAsia="ru-RU"/>
        </w:rPr>
        <w:t xml:space="preserve"> (статья 25, приказа Минтранса России от 28.06.2007 № 82) </w:t>
      </w:r>
    </w:p>
    <w:p w:rsidR="00F341C6" w:rsidRDefault="00F341C6" w:rsidP="00F341C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341C6" w:rsidRPr="009F71E2" w:rsidRDefault="00F341C6" w:rsidP="00F341C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F71E2">
        <w:rPr>
          <w:rFonts w:ascii="Times New Roman" w:eastAsia="Times New Roman" w:hAnsi="Times New Roman" w:cs="Times New Roman"/>
          <w:b/>
          <w:bCs/>
          <w:lang w:eastAsia="ru-RU"/>
        </w:rPr>
        <w:t>Что является оружием?</w:t>
      </w:r>
    </w:p>
    <w:p w:rsidR="00F341C6" w:rsidRPr="009F71E2" w:rsidRDefault="00F341C6" w:rsidP="00F341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71E2">
        <w:rPr>
          <w:rFonts w:ascii="Times New Roman" w:eastAsia="Times New Roman" w:hAnsi="Times New Roman" w:cs="Times New Roman"/>
          <w:lang w:eastAsia="ru-RU"/>
        </w:rPr>
        <w:t xml:space="preserve">Согласно Федеральному закону "Об оружии" от 13.12.1996 N 150-ФЗ оружием является: </w:t>
      </w:r>
    </w:p>
    <w:p w:rsidR="00F341C6" w:rsidRPr="009F71E2" w:rsidRDefault="00F341C6" w:rsidP="00F341C6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71E2">
        <w:rPr>
          <w:rFonts w:ascii="Times New Roman" w:eastAsia="Times New Roman" w:hAnsi="Times New Roman" w:cs="Times New Roman"/>
          <w:lang w:eastAsia="ru-RU"/>
        </w:rPr>
        <w:t xml:space="preserve">оружие самообороны: </w:t>
      </w:r>
    </w:p>
    <w:p w:rsidR="00F341C6" w:rsidRPr="009F71E2" w:rsidRDefault="00F341C6" w:rsidP="00F341C6">
      <w:pPr>
        <w:numPr>
          <w:ilvl w:val="1"/>
          <w:numId w:val="2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71E2">
        <w:rPr>
          <w:rFonts w:ascii="Times New Roman" w:eastAsia="Times New Roman" w:hAnsi="Times New Roman" w:cs="Times New Roman"/>
          <w:lang w:eastAsia="ru-RU"/>
        </w:rPr>
        <w:t>огнестрельное гладкоствольное длинноствольное оружие с патронами к нему, в том числе с патронами травматического действия;</w:t>
      </w:r>
    </w:p>
    <w:p w:rsidR="00F341C6" w:rsidRPr="009F71E2" w:rsidRDefault="00F341C6" w:rsidP="00F341C6">
      <w:pPr>
        <w:numPr>
          <w:ilvl w:val="1"/>
          <w:numId w:val="2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71E2">
        <w:rPr>
          <w:rFonts w:ascii="Times New Roman" w:eastAsia="Times New Roman" w:hAnsi="Times New Roman" w:cs="Times New Roman"/>
          <w:lang w:eastAsia="ru-RU"/>
        </w:rPr>
        <w:t>огнестрельное оружие ограниченного поражения (пистолет, револьвер, огнестрельное бесствольное устройство отечественного производства) с патронами травматического действия, патронами газового действия и патронами светозвукового действия;</w:t>
      </w:r>
    </w:p>
    <w:p w:rsidR="00F341C6" w:rsidRPr="009F71E2" w:rsidRDefault="00F341C6" w:rsidP="00F341C6">
      <w:pPr>
        <w:numPr>
          <w:ilvl w:val="1"/>
          <w:numId w:val="2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71E2">
        <w:rPr>
          <w:rFonts w:ascii="Times New Roman" w:eastAsia="Times New Roman" w:hAnsi="Times New Roman" w:cs="Times New Roman"/>
          <w:lang w:eastAsia="ru-RU"/>
        </w:rPr>
        <w:t>газовое оружие: газовые пистолеты и револьверы, в том числе патроны к ним, механические распылители, аэрозольные и другие устройства, снаряженные слезоточивыми или раздражающими веществами, разрешенными к применению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здравоохранения;</w:t>
      </w:r>
    </w:p>
    <w:p w:rsidR="00F341C6" w:rsidRPr="009F71E2" w:rsidRDefault="00F341C6" w:rsidP="00F341C6">
      <w:pPr>
        <w:numPr>
          <w:ilvl w:val="1"/>
          <w:numId w:val="2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71E2">
        <w:rPr>
          <w:rFonts w:ascii="Times New Roman" w:eastAsia="Times New Roman" w:hAnsi="Times New Roman" w:cs="Times New Roman"/>
          <w:lang w:eastAsia="ru-RU"/>
        </w:rPr>
        <w:t>электрошоковые устройства и искровые разрядники отечественного производства, имеющие выходные параметры, соответствующие обязательным требованиям, установленным в соответствии с законодательством Российской Федерации о техническом регулировании;</w:t>
      </w:r>
    </w:p>
    <w:p w:rsidR="00F341C6" w:rsidRPr="009F71E2" w:rsidRDefault="00F341C6" w:rsidP="00F341C6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F341C6" w:rsidRPr="009F71E2" w:rsidRDefault="00F341C6" w:rsidP="00F341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71E2">
        <w:rPr>
          <w:rFonts w:ascii="Times New Roman" w:eastAsia="Times New Roman" w:hAnsi="Times New Roman" w:cs="Times New Roman"/>
          <w:lang w:eastAsia="ru-RU"/>
        </w:rPr>
        <w:t xml:space="preserve">спортивное оружие: </w:t>
      </w:r>
    </w:p>
    <w:p w:rsidR="00F341C6" w:rsidRPr="009F71E2" w:rsidRDefault="00F341C6" w:rsidP="00F341C6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71E2">
        <w:rPr>
          <w:rFonts w:ascii="Times New Roman" w:eastAsia="Times New Roman" w:hAnsi="Times New Roman" w:cs="Times New Roman"/>
          <w:lang w:eastAsia="ru-RU"/>
        </w:rPr>
        <w:t>огнестрельное с нарезным стволом;</w:t>
      </w:r>
    </w:p>
    <w:p w:rsidR="00F341C6" w:rsidRPr="009F71E2" w:rsidRDefault="00F341C6" w:rsidP="00F341C6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71E2">
        <w:rPr>
          <w:rFonts w:ascii="Times New Roman" w:eastAsia="Times New Roman" w:hAnsi="Times New Roman" w:cs="Times New Roman"/>
          <w:lang w:eastAsia="ru-RU"/>
        </w:rPr>
        <w:t>огнестрельное гладкоствольное;</w:t>
      </w:r>
    </w:p>
    <w:p w:rsidR="00F341C6" w:rsidRPr="009F71E2" w:rsidRDefault="00F341C6" w:rsidP="00F341C6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71E2">
        <w:rPr>
          <w:rFonts w:ascii="Times New Roman" w:eastAsia="Times New Roman" w:hAnsi="Times New Roman" w:cs="Times New Roman"/>
          <w:lang w:eastAsia="ru-RU"/>
        </w:rPr>
        <w:t>холодное клинковое;</w:t>
      </w:r>
    </w:p>
    <w:p w:rsidR="00F341C6" w:rsidRPr="009F71E2" w:rsidRDefault="00F341C6" w:rsidP="00F341C6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71E2">
        <w:rPr>
          <w:rFonts w:ascii="Times New Roman" w:eastAsia="Times New Roman" w:hAnsi="Times New Roman" w:cs="Times New Roman"/>
          <w:lang w:eastAsia="ru-RU"/>
        </w:rPr>
        <w:t>метательное;</w:t>
      </w:r>
    </w:p>
    <w:p w:rsidR="00F341C6" w:rsidRPr="009F71E2" w:rsidRDefault="00F341C6" w:rsidP="00F341C6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71E2">
        <w:rPr>
          <w:rFonts w:ascii="Times New Roman" w:eastAsia="Times New Roman" w:hAnsi="Times New Roman" w:cs="Times New Roman"/>
          <w:lang w:eastAsia="ru-RU"/>
        </w:rPr>
        <w:t>пневматическое с дульной энергией свыше 3 Дж,</w:t>
      </w:r>
    </w:p>
    <w:p w:rsidR="00F341C6" w:rsidRPr="009F71E2" w:rsidRDefault="00F341C6" w:rsidP="00F341C6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F341C6" w:rsidRPr="009F71E2" w:rsidRDefault="00F341C6" w:rsidP="00F341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71E2">
        <w:rPr>
          <w:rFonts w:ascii="Times New Roman" w:eastAsia="Times New Roman" w:hAnsi="Times New Roman" w:cs="Times New Roman"/>
          <w:lang w:eastAsia="ru-RU"/>
        </w:rPr>
        <w:t xml:space="preserve">охотничье оружие: </w:t>
      </w:r>
    </w:p>
    <w:p w:rsidR="00F341C6" w:rsidRPr="009F71E2" w:rsidRDefault="00F341C6" w:rsidP="00F341C6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71E2">
        <w:rPr>
          <w:rFonts w:ascii="Times New Roman" w:eastAsia="Times New Roman" w:hAnsi="Times New Roman" w:cs="Times New Roman"/>
          <w:lang w:eastAsia="ru-RU"/>
        </w:rPr>
        <w:t>огнестрельное длинноствольное с нарезным стволом;</w:t>
      </w:r>
    </w:p>
    <w:p w:rsidR="00F341C6" w:rsidRPr="009F71E2" w:rsidRDefault="00F341C6" w:rsidP="00F341C6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71E2">
        <w:rPr>
          <w:rFonts w:ascii="Times New Roman" w:eastAsia="Times New Roman" w:hAnsi="Times New Roman" w:cs="Times New Roman"/>
          <w:lang w:eastAsia="ru-RU"/>
        </w:rPr>
        <w:t>огнестрельное гладкоствольное длинноствольное, в том числе с длиной нарезной части не более 140 мм;</w:t>
      </w:r>
    </w:p>
    <w:p w:rsidR="00F341C6" w:rsidRPr="009F71E2" w:rsidRDefault="00F341C6" w:rsidP="00F341C6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71E2">
        <w:rPr>
          <w:rFonts w:ascii="Times New Roman" w:eastAsia="Times New Roman" w:hAnsi="Times New Roman" w:cs="Times New Roman"/>
          <w:lang w:eastAsia="ru-RU"/>
        </w:rPr>
        <w:t>огнестрельное комбинированное (нарезное и гладкоствольное) длинноствольное, в том числе со сменными и вкладными нарезными стволами;</w:t>
      </w:r>
    </w:p>
    <w:p w:rsidR="00F341C6" w:rsidRPr="009F71E2" w:rsidRDefault="00F341C6" w:rsidP="00F341C6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71E2">
        <w:rPr>
          <w:rFonts w:ascii="Times New Roman" w:eastAsia="Times New Roman" w:hAnsi="Times New Roman" w:cs="Times New Roman"/>
          <w:lang w:eastAsia="ru-RU"/>
        </w:rPr>
        <w:t>пневматическое с дульной энергией не более 25 Дж;</w:t>
      </w:r>
    </w:p>
    <w:p w:rsidR="00F341C6" w:rsidRPr="009F71E2" w:rsidRDefault="00F341C6" w:rsidP="00F341C6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71E2">
        <w:rPr>
          <w:rFonts w:ascii="Times New Roman" w:eastAsia="Times New Roman" w:hAnsi="Times New Roman" w:cs="Times New Roman"/>
          <w:lang w:eastAsia="ru-RU"/>
        </w:rPr>
        <w:t>холодное клинковое;</w:t>
      </w:r>
    </w:p>
    <w:p w:rsidR="00F341C6" w:rsidRPr="009F71E2" w:rsidRDefault="00F341C6" w:rsidP="00F341C6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F341C6" w:rsidRPr="009F71E2" w:rsidRDefault="00F341C6" w:rsidP="00F341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71E2">
        <w:rPr>
          <w:rFonts w:ascii="Times New Roman" w:eastAsia="Times New Roman" w:hAnsi="Times New Roman" w:cs="Times New Roman"/>
          <w:lang w:eastAsia="ru-RU"/>
        </w:rPr>
        <w:t>сигнальное оружие;</w:t>
      </w:r>
    </w:p>
    <w:p w:rsidR="00F341C6" w:rsidRPr="009F71E2" w:rsidRDefault="00F341C6" w:rsidP="00F341C6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F341C6" w:rsidRPr="009F71E2" w:rsidRDefault="00F341C6" w:rsidP="00F341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71E2">
        <w:rPr>
          <w:rFonts w:ascii="Times New Roman" w:eastAsia="Times New Roman" w:hAnsi="Times New Roman" w:cs="Times New Roman"/>
          <w:lang w:eastAsia="ru-RU"/>
        </w:rPr>
        <w:t xml:space="preserve">холодное клинковое оружие, предназначенное для ношения с казачьей формой, а также с национальными костюмами народов Российской Федерации, атрибутика которых определяется Правительством Российской Федерации; </w:t>
      </w:r>
    </w:p>
    <w:p w:rsidR="00F341C6" w:rsidRPr="009F71E2" w:rsidRDefault="00F341C6" w:rsidP="00F341C6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F341C6" w:rsidRPr="009F71E2" w:rsidRDefault="00F341C6" w:rsidP="00F341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71E2">
        <w:rPr>
          <w:rFonts w:ascii="Times New Roman" w:eastAsia="Times New Roman" w:hAnsi="Times New Roman" w:cs="Times New Roman"/>
          <w:lang w:eastAsia="ru-RU"/>
        </w:rPr>
        <w:t xml:space="preserve">оружие, используемое в культурных и образовательных целях: </w:t>
      </w:r>
    </w:p>
    <w:p w:rsidR="00F341C6" w:rsidRPr="009F71E2" w:rsidRDefault="00F341C6" w:rsidP="00F341C6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71E2">
        <w:rPr>
          <w:rFonts w:ascii="Times New Roman" w:eastAsia="Times New Roman" w:hAnsi="Times New Roman" w:cs="Times New Roman"/>
          <w:lang w:eastAsia="ru-RU"/>
        </w:rPr>
        <w:t>оружие, имеющее культурную ценность;</w:t>
      </w:r>
    </w:p>
    <w:p w:rsidR="00F341C6" w:rsidRPr="009F71E2" w:rsidRDefault="00F341C6" w:rsidP="00F341C6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71E2">
        <w:rPr>
          <w:rFonts w:ascii="Times New Roman" w:eastAsia="Times New Roman" w:hAnsi="Times New Roman" w:cs="Times New Roman"/>
          <w:lang w:eastAsia="ru-RU"/>
        </w:rPr>
        <w:t>старинное (антикварное) оружие;</w:t>
      </w:r>
    </w:p>
    <w:p w:rsidR="00F341C6" w:rsidRPr="009F71E2" w:rsidRDefault="00F341C6" w:rsidP="00F341C6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71E2">
        <w:rPr>
          <w:rFonts w:ascii="Times New Roman" w:eastAsia="Times New Roman" w:hAnsi="Times New Roman" w:cs="Times New Roman"/>
          <w:lang w:eastAsia="ru-RU"/>
        </w:rPr>
        <w:t>копии старинного (антикварного) оружия;</w:t>
      </w:r>
    </w:p>
    <w:p w:rsidR="00F341C6" w:rsidRPr="009F71E2" w:rsidRDefault="00F341C6" w:rsidP="00F341C6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71E2">
        <w:rPr>
          <w:rFonts w:ascii="Times New Roman" w:eastAsia="Times New Roman" w:hAnsi="Times New Roman" w:cs="Times New Roman"/>
          <w:lang w:eastAsia="ru-RU"/>
        </w:rPr>
        <w:t>реплики старинного (антикварного) оружия;</w:t>
      </w:r>
    </w:p>
    <w:p w:rsidR="00F341C6" w:rsidRPr="009F71E2" w:rsidRDefault="00F341C6" w:rsidP="00F341C6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71E2">
        <w:rPr>
          <w:rFonts w:ascii="Times New Roman" w:eastAsia="Times New Roman" w:hAnsi="Times New Roman" w:cs="Times New Roman"/>
          <w:lang w:eastAsia="ru-RU"/>
        </w:rPr>
        <w:t>списанное оружие.</w:t>
      </w:r>
    </w:p>
    <w:p w:rsidR="00F341C6" w:rsidRPr="009F71E2" w:rsidRDefault="00F341C6" w:rsidP="00F341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71E2">
        <w:rPr>
          <w:rFonts w:ascii="Times New Roman" w:eastAsia="Times New Roman" w:hAnsi="Times New Roman" w:cs="Times New Roman"/>
          <w:lang w:eastAsia="ru-RU"/>
        </w:rPr>
        <w:t xml:space="preserve">Предметы, которые могут быть использованы в качестве орудия нападения (топор, пила, ледоруб, арбалет, пневматическое оружие, ружье для подводной охоты и т.п.), перевозятся только в багаже. (Ст. 68 Приказ Министерства транспорта Российской Федерации № 104) </w:t>
      </w:r>
    </w:p>
    <w:p w:rsidR="00F341C6" w:rsidRDefault="00F341C6" w:rsidP="00F341C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341C6" w:rsidRPr="009F71E2" w:rsidRDefault="00F341C6" w:rsidP="00F341C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F71E2">
        <w:rPr>
          <w:rFonts w:ascii="Times New Roman" w:eastAsia="Times New Roman" w:hAnsi="Times New Roman" w:cs="Times New Roman"/>
          <w:b/>
          <w:bCs/>
          <w:lang w:eastAsia="ru-RU"/>
        </w:rPr>
        <w:t>Документы для сдачи оружия и боеприпасов</w:t>
      </w:r>
    </w:p>
    <w:p w:rsidR="00F341C6" w:rsidRPr="009F71E2" w:rsidRDefault="00F341C6" w:rsidP="00F341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71E2">
        <w:rPr>
          <w:rFonts w:ascii="Times New Roman" w:eastAsia="Times New Roman" w:hAnsi="Times New Roman" w:cs="Times New Roman"/>
          <w:i/>
          <w:iCs/>
          <w:lang w:eastAsia="ru-RU"/>
        </w:rPr>
        <w:t>Для всех видов оружия:</w:t>
      </w:r>
      <w:r w:rsidRPr="009F71E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341C6" w:rsidRPr="009F71E2" w:rsidRDefault="00F341C6" w:rsidP="00F341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71E2">
        <w:rPr>
          <w:rFonts w:ascii="Times New Roman" w:eastAsia="Times New Roman" w:hAnsi="Times New Roman" w:cs="Times New Roman"/>
          <w:lang w:eastAsia="ru-RU"/>
        </w:rPr>
        <w:t xml:space="preserve">Разрешение на хранение и ношение оружия, выданное МВД, ГУВД или УВД, </w:t>
      </w:r>
      <w:proofErr w:type="spellStart"/>
      <w:r w:rsidRPr="009F71E2">
        <w:rPr>
          <w:rFonts w:ascii="Times New Roman" w:eastAsia="Times New Roman" w:hAnsi="Times New Roman" w:cs="Times New Roman"/>
          <w:lang w:eastAsia="ru-RU"/>
        </w:rPr>
        <w:t>Росгвардией</w:t>
      </w:r>
      <w:proofErr w:type="spellEnd"/>
      <w:r w:rsidRPr="009F71E2">
        <w:rPr>
          <w:rFonts w:ascii="Times New Roman" w:eastAsia="Times New Roman" w:hAnsi="Times New Roman" w:cs="Times New Roman"/>
          <w:lang w:eastAsia="ru-RU"/>
        </w:rPr>
        <w:t>;</w:t>
      </w:r>
      <w:r w:rsidRPr="009F71E2">
        <w:rPr>
          <w:rFonts w:ascii="Times New Roman" w:eastAsia="Times New Roman" w:hAnsi="Times New Roman" w:cs="Times New Roman"/>
          <w:lang w:eastAsia="ru-RU"/>
        </w:rPr>
        <w:br/>
      </w:r>
      <w:r w:rsidRPr="009F71E2">
        <w:rPr>
          <w:rFonts w:ascii="Times New Roman" w:eastAsia="Times New Roman" w:hAnsi="Times New Roman" w:cs="Times New Roman"/>
          <w:i/>
          <w:iCs/>
          <w:lang w:eastAsia="ru-RU"/>
        </w:rPr>
        <w:t>Исключение:</w:t>
      </w:r>
      <w:r w:rsidRPr="009F71E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341C6" w:rsidRPr="009F71E2" w:rsidRDefault="00F341C6" w:rsidP="00F341C6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71E2">
        <w:rPr>
          <w:rFonts w:ascii="Times New Roman" w:eastAsia="Times New Roman" w:hAnsi="Times New Roman" w:cs="Times New Roman"/>
          <w:lang w:eastAsia="ru-RU"/>
        </w:rPr>
        <w:t>Пневматические устройства с дульной энергией 7,5 Дж и менее и калибром 4,5 мм и менее.</w:t>
      </w:r>
    </w:p>
    <w:p w:rsidR="00F341C6" w:rsidRPr="009F71E2" w:rsidRDefault="00F341C6" w:rsidP="00F341C6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71E2">
        <w:rPr>
          <w:rFonts w:ascii="Times New Roman" w:eastAsia="Times New Roman" w:hAnsi="Times New Roman" w:cs="Times New Roman"/>
          <w:lang w:eastAsia="ru-RU"/>
        </w:rPr>
        <w:t xml:space="preserve">Электрошоковые устройства </w:t>
      </w:r>
    </w:p>
    <w:p w:rsidR="00F341C6" w:rsidRPr="009F71E2" w:rsidRDefault="00F341C6" w:rsidP="00F341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71E2">
        <w:rPr>
          <w:rFonts w:ascii="Times New Roman" w:eastAsia="Times New Roman" w:hAnsi="Times New Roman" w:cs="Times New Roman"/>
          <w:lang w:eastAsia="ru-RU"/>
        </w:rPr>
        <w:t xml:space="preserve">Билет и/или посадочный талон </w:t>
      </w:r>
    </w:p>
    <w:p w:rsidR="00F341C6" w:rsidRPr="009F71E2" w:rsidRDefault="00F341C6" w:rsidP="00F341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71E2">
        <w:rPr>
          <w:rFonts w:ascii="Times New Roman" w:eastAsia="Times New Roman" w:hAnsi="Times New Roman" w:cs="Times New Roman"/>
          <w:lang w:eastAsia="ru-RU"/>
        </w:rPr>
        <w:t xml:space="preserve">Паспорт </w:t>
      </w:r>
    </w:p>
    <w:p w:rsidR="00F341C6" w:rsidRPr="009F71E2" w:rsidRDefault="00F341C6" w:rsidP="00F341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71E2">
        <w:rPr>
          <w:rFonts w:ascii="Times New Roman" w:eastAsia="Times New Roman" w:hAnsi="Times New Roman" w:cs="Times New Roman"/>
          <w:lang w:eastAsia="ru-RU"/>
        </w:rPr>
        <w:t>При пересечении границы разрешение на ввоз или вывоз оружия</w:t>
      </w:r>
    </w:p>
    <w:p w:rsidR="00F341C6" w:rsidRPr="009F71E2" w:rsidRDefault="00F341C6" w:rsidP="00F341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71E2">
        <w:rPr>
          <w:rFonts w:ascii="Times New Roman" w:eastAsia="Times New Roman" w:hAnsi="Times New Roman" w:cs="Times New Roman"/>
          <w:i/>
          <w:iCs/>
          <w:lang w:eastAsia="ru-RU"/>
        </w:rPr>
        <w:t>Коллекционное и антикварное оружие:</w:t>
      </w:r>
      <w:r w:rsidRPr="009F71E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341C6" w:rsidRPr="009F71E2" w:rsidRDefault="00F341C6" w:rsidP="00F341C6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F341C6" w:rsidRPr="009F71E2" w:rsidRDefault="00F341C6" w:rsidP="00F341C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71E2">
        <w:rPr>
          <w:rFonts w:ascii="Times New Roman" w:eastAsia="Times New Roman" w:hAnsi="Times New Roman" w:cs="Times New Roman"/>
          <w:lang w:eastAsia="ru-RU"/>
        </w:rPr>
        <w:t>Разрешение на ввоз или вывоз,</w:t>
      </w:r>
    </w:p>
    <w:p w:rsidR="00F341C6" w:rsidRPr="009F71E2" w:rsidRDefault="00F341C6" w:rsidP="00F341C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71E2">
        <w:rPr>
          <w:rFonts w:ascii="Times New Roman" w:eastAsia="Times New Roman" w:hAnsi="Times New Roman" w:cs="Times New Roman"/>
          <w:lang w:eastAsia="ru-RU"/>
        </w:rPr>
        <w:t>Разрешения на коллекционирование или экспонирование,</w:t>
      </w:r>
    </w:p>
    <w:p w:rsidR="00F341C6" w:rsidRPr="009F71E2" w:rsidRDefault="00F341C6" w:rsidP="00F341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71E2">
        <w:rPr>
          <w:rFonts w:ascii="Times New Roman" w:eastAsia="Times New Roman" w:hAnsi="Times New Roman" w:cs="Times New Roman"/>
          <w:i/>
          <w:iCs/>
          <w:lang w:eastAsia="ru-RU"/>
        </w:rPr>
        <w:t>Электрошоковые устройства:</w:t>
      </w:r>
      <w:r w:rsidRPr="009F71E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341C6" w:rsidRPr="009F71E2" w:rsidRDefault="00F341C6" w:rsidP="00F341C6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F341C6" w:rsidRPr="009F71E2" w:rsidRDefault="00F341C6" w:rsidP="00F341C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71E2">
        <w:rPr>
          <w:rFonts w:ascii="Times New Roman" w:eastAsia="Times New Roman" w:hAnsi="Times New Roman" w:cs="Times New Roman"/>
          <w:lang w:eastAsia="ru-RU"/>
        </w:rPr>
        <w:t>документ с техническими характеристиками для проверки представителями МВД соответствия выходных параметров</w:t>
      </w:r>
    </w:p>
    <w:p w:rsidR="00F341C6" w:rsidRPr="009F71E2" w:rsidRDefault="00F341C6" w:rsidP="00F341C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F71E2">
        <w:rPr>
          <w:rFonts w:ascii="Times New Roman" w:eastAsia="Times New Roman" w:hAnsi="Times New Roman" w:cs="Times New Roman"/>
          <w:b/>
          <w:bCs/>
          <w:lang w:eastAsia="ru-RU"/>
        </w:rPr>
        <w:t>Ограничения по перевозке оружия и боеприпасов</w:t>
      </w:r>
    </w:p>
    <w:p w:rsidR="00F341C6" w:rsidRDefault="00F341C6" w:rsidP="00F341C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341C6" w:rsidRPr="009F71E2" w:rsidRDefault="00F341C6" w:rsidP="00F341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71E2">
        <w:rPr>
          <w:rFonts w:ascii="Times New Roman" w:eastAsia="Times New Roman" w:hAnsi="Times New Roman" w:cs="Times New Roman"/>
          <w:b/>
          <w:bCs/>
          <w:lang w:eastAsia="ru-RU"/>
        </w:rPr>
        <w:t>К перевозке не принимаются:</w:t>
      </w:r>
      <w:r w:rsidRPr="009F71E2">
        <w:rPr>
          <w:rFonts w:ascii="Times New Roman" w:eastAsia="Times New Roman" w:hAnsi="Times New Roman" w:cs="Times New Roman"/>
          <w:lang w:eastAsia="ru-RU"/>
        </w:rPr>
        <w:t xml:space="preserve"> патроны к газовому оружию, свето-шумовые, сигнальные, холостые, осветительные, строительные патроны, боеприпасы с разрывными или зажигательными пулями и газовые баллончики В соответствии с Техническими инструкциями по безопасной перевозке опасных грузов по воздуху ИКАО (</w:t>
      </w:r>
      <w:proofErr w:type="spellStart"/>
      <w:r w:rsidRPr="009F71E2">
        <w:rPr>
          <w:rFonts w:ascii="Times New Roman" w:eastAsia="Times New Roman" w:hAnsi="Times New Roman" w:cs="Times New Roman"/>
          <w:lang w:eastAsia="ru-RU"/>
        </w:rPr>
        <w:t>Doc</w:t>
      </w:r>
      <w:proofErr w:type="spellEnd"/>
      <w:r w:rsidRPr="009F71E2">
        <w:rPr>
          <w:rFonts w:ascii="Times New Roman" w:eastAsia="Times New Roman" w:hAnsi="Times New Roman" w:cs="Times New Roman"/>
          <w:lang w:eastAsia="ru-RU"/>
        </w:rPr>
        <w:t xml:space="preserve"> 9284, 2017-2018 </w:t>
      </w:r>
      <w:proofErr w:type="spellStart"/>
      <w:r w:rsidRPr="009F71E2">
        <w:rPr>
          <w:rFonts w:ascii="Times New Roman" w:eastAsia="Times New Roman" w:hAnsi="Times New Roman" w:cs="Times New Roman"/>
          <w:lang w:eastAsia="ru-RU"/>
        </w:rPr>
        <w:t>г.г</w:t>
      </w:r>
      <w:proofErr w:type="spellEnd"/>
      <w:r w:rsidRPr="009F71E2">
        <w:rPr>
          <w:rFonts w:ascii="Times New Roman" w:eastAsia="Times New Roman" w:hAnsi="Times New Roman" w:cs="Times New Roman"/>
          <w:lang w:eastAsia="ru-RU"/>
        </w:rPr>
        <w:t>.). С разрешения авиакомпании допускаются к провозу воздушным транспортом патроны, относящиеся к категории 1.4S (только ООН 0012 или ООН 0014) при условии наличия подтверждения их класса, как 1.4S. и с соблюдением условий:</w:t>
      </w:r>
    </w:p>
    <w:p w:rsidR="00F341C6" w:rsidRPr="009F71E2" w:rsidRDefault="00F341C6" w:rsidP="00F341C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71E2">
        <w:rPr>
          <w:rFonts w:ascii="Times New Roman" w:eastAsia="Times New Roman" w:hAnsi="Times New Roman" w:cs="Times New Roman"/>
          <w:lang w:eastAsia="ru-RU"/>
        </w:rPr>
        <w:t>Масса брутто – не более 5 кг на одно лицо</w:t>
      </w:r>
    </w:p>
    <w:p w:rsidR="00F341C6" w:rsidRPr="009F71E2" w:rsidRDefault="00F341C6" w:rsidP="00F341C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71E2">
        <w:rPr>
          <w:rFonts w:ascii="Times New Roman" w:eastAsia="Times New Roman" w:hAnsi="Times New Roman" w:cs="Times New Roman"/>
          <w:lang w:eastAsia="ru-RU"/>
        </w:rPr>
        <w:t>Должны быть надежно упакованы</w:t>
      </w:r>
    </w:p>
    <w:p w:rsidR="00F341C6" w:rsidRPr="009F71E2" w:rsidRDefault="00F341C6" w:rsidP="00F341C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71E2">
        <w:rPr>
          <w:rFonts w:ascii="Times New Roman" w:eastAsia="Times New Roman" w:hAnsi="Times New Roman" w:cs="Times New Roman"/>
          <w:lang w:eastAsia="ru-RU"/>
        </w:rPr>
        <w:t>Не должны включать боеприпасы с разрывными или зажигательными пулями</w:t>
      </w:r>
    </w:p>
    <w:p w:rsidR="00F341C6" w:rsidRPr="009F71E2" w:rsidRDefault="00F341C6" w:rsidP="00F341C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71E2">
        <w:rPr>
          <w:rFonts w:ascii="Times New Roman" w:eastAsia="Times New Roman" w:hAnsi="Times New Roman" w:cs="Times New Roman"/>
          <w:lang w:eastAsia="ru-RU"/>
        </w:rPr>
        <w:t>Нормы груза для нескольких лиц нельзя объединить в одно или несколько грузовых мест</w:t>
      </w:r>
    </w:p>
    <w:p w:rsidR="00F341C6" w:rsidRPr="009F71E2" w:rsidRDefault="00F341C6" w:rsidP="00F341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71E2">
        <w:rPr>
          <w:rFonts w:ascii="Times New Roman" w:eastAsia="Times New Roman" w:hAnsi="Times New Roman" w:cs="Times New Roman"/>
          <w:lang w:eastAsia="ru-RU"/>
        </w:rPr>
        <w:t xml:space="preserve">Перевозка патронов (боеприпасов), имеющие классы или категорию, как 1.1G, 1.2G, 1.3G, 1.4G, 1.1E, 1.2E, 1.4E, 1.1F, 1.2F, 1.3F, 1.4F, 1.1C, 1.2C, 1.3C, 1.4C, 1.2H, 1.3H, 1.2K, 1.3K, 1.3J, 6.1, </w:t>
      </w:r>
      <w:r w:rsidRPr="009F71E2">
        <w:rPr>
          <w:rFonts w:ascii="Times New Roman" w:eastAsia="Times New Roman" w:hAnsi="Times New Roman" w:cs="Times New Roman"/>
          <w:b/>
          <w:bCs/>
          <w:lang w:eastAsia="ru-RU"/>
        </w:rPr>
        <w:t>пассажирскими воздушными судами запрещена.</w:t>
      </w:r>
      <w:r w:rsidRPr="009F71E2">
        <w:rPr>
          <w:rFonts w:ascii="Times New Roman" w:eastAsia="Times New Roman" w:hAnsi="Times New Roman" w:cs="Times New Roman"/>
          <w:lang w:eastAsia="ru-RU"/>
        </w:rPr>
        <w:t xml:space="preserve"> Гражданам Российской Федерации разрешено транспортировать оружия в количестве </w:t>
      </w:r>
      <w:r w:rsidRPr="009F71E2">
        <w:rPr>
          <w:rFonts w:ascii="Times New Roman" w:eastAsia="Times New Roman" w:hAnsi="Times New Roman" w:cs="Times New Roman"/>
          <w:b/>
          <w:bCs/>
          <w:lang w:eastAsia="ru-RU"/>
        </w:rPr>
        <w:t>не более 5 единиц и патронов не более 1000 штук</w:t>
      </w:r>
      <w:r w:rsidRPr="009F71E2">
        <w:rPr>
          <w:rFonts w:ascii="Times New Roman" w:eastAsia="Times New Roman" w:hAnsi="Times New Roman" w:cs="Times New Roman"/>
          <w:lang w:eastAsia="ru-RU"/>
        </w:rPr>
        <w:t xml:space="preserve"> в соответствии с п.77. Постановления Правительства РФ от 21.07.1998 N 814 "О мерах по регулированию оборота гражданского и служебного оружия и патронов к нему на территории Российской Федерации". Масса брутто для надежно упакованных патронов, относящихся к категории 1.4S (только ООН9912 или ООН 0014) и перевозимых в багажном месте, </w:t>
      </w:r>
      <w:r w:rsidRPr="009F71E2">
        <w:rPr>
          <w:rFonts w:ascii="Times New Roman" w:eastAsia="Times New Roman" w:hAnsi="Times New Roman" w:cs="Times New Roman"/>
          <w:b/>
          <w:bCs/>
          <w:lang w:eastAsia="ru-RU"/>
        </w:rPr>
        <w:t>не должна превышать более 5 кг</w:t>
      </w:r>
      <w:r w:rsidRPr="009F71E2">
        <w:rPr>
          <w:rFonts w:ascii="Times New Roman" w:eastAsia="Times New Roman" w:hAnsi="Times New Roman" w:cs="Times New Roman"/>
          <w:lang w:eastAsia="ru-RU"/>
        </w:rPr>
        <w:t xml:space="preserve"> на одно лицо, при этом нормы груза для нескольких лиц нельзя объединить в одно или несколько багажных мест; оружие не должно включать боеприпасы с разрывными или зажигательными пулями. Транспортировка оружия и патронов в количестве, превышающем указанные нормы, осуществляется гражданами Российской Федерации в порядке, предусмотренном для юридических лиц. Транспортирование осуществляется </w:t>
      </w:r>
      <w:r w:rsidRPr="009F71E2">
        <w:rPr>
          <w:rFonts w:ascii="Times New Roman" w:eastAsia="Times New Roman" w:hAnsi="Times New Roman" w:cs="Times New Roman"/>
          <w:b/>
          <w:bCs/>
          <w:lang w:eastAsia="ru-RU"/>
        </w:rPr>
        <w:t>в чехлах, кобурах или специальных футлярах, а также в специальной упаковке производителя оружия.</w:t>
      </w:r>
      <w:r w:rsidRPr="009F71E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F71E2">
        <w:rPr>
          <w:rFonts w:ascii="Times New Roman" w:eastAsia="Times New Roman" w:hAnsi="Times New Roman" w:cs="Times New Roman"/>
          <w:lang w:eastAsia="ru-RU"/>
        </w:rPr>
        <w:lastRenderedPageBreak/>
        <w:t xml:space="preserve">Оружие при транспортировании должно находиться в </w:t>
      </w:r>
      <w:r w:rsidRPr="009F71E2">
        <w:rPr>
          <w:rFonts w:ascii="Times New Roman" w:eastAsia="Times New Roman" w:hAnsi="Times New Roman" w:cs="Times New Roman"/>
          <w:b/>
          <w:bCs/>
          <w:lang w:eastAsia="ru-RU"/>
        </w:rPr>
        <w:t>разряженном состоянии отдельно от патронов.</w:t>
      </w:r>
      <w:r w:rsidRPr="009F71E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341C6" w:rsidRPr="009F71E2" w:rsidRDefault="00F341C6" w:rsidP="00F341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341C6" w:rsidRPr="009F71E2" w:rsidRDefault="00F341C6" w:rsidP="00F341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9F71E2">
        <w:rPr>
          <w:rFonts w:ascii="Times New Roman" w:eastAsia="Times New Roman" w:hAnsi="Times New Roman" w:cs="Times New Roman"/>
          <w:b/>
          <w:lang w:eastAsia="ru-RU"/>
        </w:rPr>
        <w:t>Сдача оружия и боеприпасов:</w:t>
      </w:r>
    </w:p>
    <w:p w:rsidR="00F341C6" w:rsidRPr="009F71E2" w:rsidRDefault="00F341C6" w:rsidP="00F341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F71E2">
        <w:rPr>
          <w:rFonts w:ascii="Times New Roman" w:eastAsia="Times New Roman" w:hAnsi="Times New Roman" w:cs="Times New Roman"/>
          <w:lang w:eastAsia="ru-RU"/>
        </w:rPr>
        <w:t xml:space="preserve">При перевозке оружия и/или боеприпасов пассажир должен прибыть в аэропорт минимум за три часа до вылета. </w:t>
      </w:r>
    </w:p>
    <w:p w:rsidR="00F341C6" w:rsidRPr="009F71E2" w:rsidRDefault="00F341C6" w:rsidP="00F341C6">
      <w:pPr>
        <w:tabs>
          <w:tab w:val="left" w:pos="284"/>
        </w:tabs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 w:rsidRPr="009F71E2">
        <w:rPr>
          <w:rFonts w:ascii="Times New Roman" w:eastAsia="Times New Roman" w:hAnsi="Times New Roman" w:cs="Times New Roman"/>
          <w:lang w:eastAsia="ru-RU"/>
        </w:rPr>
        <w:t>•</w:t>
      </w:r>
      <w:r w:rsidRPr="009F71E2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9F71E2">
        <w:rPr>
          <w:rFonts w:ascii="Times New Roman" w:eastAsia="Times New Roman" w:hAnsi="Times New Roman" w:cs="Times New Roman"/>
          <w:lang w:eastAsia="ru-RU"/>
        </w:rPr>
        <w:t xml:space="preserve">входе в 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9F71E2">
        <w:rPr>
          <w:rFonts w:ascii="Times New Roman" w:eastAsia="Times New Roman" w:hAnsi="Times New Roman" w:cs="Times New Roman"/>
          <w:lang w:eastAsia="ru-RU"/>
        </w:rPr>
        <w:t>эропорт предупредите сотрудников безопасности аэропорта о наличии оружия и/или боеприпасов для п</w:t>
      </w:r>
      <w:r>
        <w:rPr>
          <w:rFonts w:ascii="Times New Roman" w:eastAsia="Times New Roman" w:hAnsi="Times New Roman" w:cs="Times New Roman"/>
          <w:lang w:eastAsia="ru-RU"/>
        </w:rPr>
        <w:t xml:space="preserve">роверки законности </w:t>
      </w:r>
      <w:r w:rsidRPr="009F71E2">
        <w:rPr>
          <w:rFonts w:ascii="Times New Roman" w:eastAsia="Times New Roman" w:hAnsi="Times New Roman" w:cs="Times New Roman"/>
          <w:lang w:eastAsia="ru-RU"/>
        </w:rPr>
        <w:t>перем</w:t>
      </w:r>
      <w:r>
        <w:rPr>
          <w:rFonts w:ascii="Times New Roman" w:eastAsia="Times New Roman" w:hAnsi="Times New Roman" w:cs="Times New Roman"/>
          <w:lang w:eastAsia="ru-RU"/>
        </w:rPr>
        <w:t xml:space="preserve">ещения оружия и/или боеприпасов </w:t>
      </w:r>
      <w:r w:rsidRPr="009F71E2">
        <w:rPr>
          <w:rFonts w:ascii="Times New Roman" w:eastAsia="Times New Roman" w:hAnsi="Times New Roman" w:cs="Times New Roman"/>
          <w:lang w:eastAsia="ru-RU"/>
        </w:rPr>
        <w:t>правоохранительными органами.</w:t>
      </w:r>
    </w:p>
    <w:p w:rsidR="00F341C6" w:rsidRPr="009F71E2" w:rsidRDefault="00F341C6" w:rsidP="00F341C6">
      <w:pPr>
        <w:tabs>
          <w:tab w:val="left" w:pos="284"/>
        </w:tabs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•</w:t>
      </w:r>
      <w:r>
        <w:rPr>
          <w:rFonts w:ascii="Times New Roman" w:eastAsia="Times New Roman" w:hAnsi="Times New Roman" w:cs="Times New Roman"/>
          <w:lang w:eastAsia="ru-RU"/>
        </w:rPr>
        <w:tab/>
        <w:t>З</w:t>
      </w:r>
      <w:r w:rsidRPr="009F71E2">
        <w:rPr>
          <w:rFonts w:ascii="Times New Roman" w:eastAsia="Times New Roman" w:hAnsi="Times New Roman" w:cs="Times New Roman"/>
          <w:lang w:eastAsia="ru-RU"/>
        </w:rPr>
        <w:t xml:space="preserve">арегистрируйтесь на рейс и получите посадочный талон. </w:t>
      </w:r>
    </w:p>
    <w:p w:rsidR="00F341C6" w:rsidRDefault="00F341C6" w:rsidP="00F341C6">
      <w:pPr>
        <w:tabs>
          <w:tab w:val="left" w:pos="284"/>
        </w:tabs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 w:rsidRPr="009F71E2">
        <w:rPr>
          <w:rFonts w:ascii="Times New Roman" w:eastAsia="Times New Roman" w:hAnsi="Times New Roman" w:cs="Times New Roman"/>
          <w:lang w:eastAsia="ru-RU"/>
        </w:rPr>
        <w:t>•</w:t>
      </w:r>
      <w:r w:rsidRPr="009F71E2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9F71E2">
        <w:rPr>
          <w:rFonts w:ascii="Times New Roman" w:eastAsia="Times New Roman" w:hAnsi="Times New Roman" w:cs="Times New Roman"/>
          <w:lang w:eastAsia="ru-RU"/>
        </w:rPr>
        <w:t>дайте оружие и/или боеприпасы в специальном служебном помещении – комната сдачи, хранения и выда</w:t>
      </w:r>
      <w:r>
        <w:rPr>
          <w:rFonts w:ascii="Times New Roman" w:eastAsia="Times New Roman" w:hAnsi="Times New Roman" w:cs="Times New Roman"/>
          <w:lang w:eastAsia="ru-RU"/>
        </w:rPr>
        <w:t xml:space="preserve">чи оружия. Комната находится на первом этаже, </w:t>
      </w:r>
      <w:r w:rsidRPr="009F71E2">
        <w:rPr>
          <w:rFonts w:ascii="Times New Roman" w:eastAsia="Times New Roman" w:hAnsi="Times New Roman" w:cs="Times New Roman"/>
          <w:lang w:eastAsia="ru-RU"/>
        </w:rPr>
        <w:t xml:space="preserve">рядом со стойкой </w:t>
      </w:r>
      <w:proofErr w:type="gramStart"/>
      <w:r w:rsidRPr="009F71E2">
        <w:rPr>
          <w:rFonts w:ascii="Times New Roman" w:eastAsia="Times New Roman" w:hAnsi="Times New Roman" w:cs="Times New Roman"/>
          <w:lang w:eastAsia="ru-RU"/>
        </w:rPr>
        <w:t>регистрац</w:t>
      </w:r>
      <w:r>
        <w:rPr>
          <w:rFonts w:ascii="Times New Roman" w:eastAsia="Times New Roman" w:hAnsi="Times New Roman" w:cs="Times New Roman"/>
          <w:lang w:eastAsia="ru-RU"/>
        </w:rPr>
        <w:t>ии</w:t>
      </w:r>
      <w:r w:rsidRPr="009F71E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№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11 Аэровокзального комплекса.</w:t>
      </w:r>
    </w:p>
    <w:p w:rsidR="004A0684" w:rsidRDefault="004A0684"/>
    <w:sectPr w:rsidR="004A0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16C"/>
    <w:multiLevelType w:val="multilevel"/>
    <w:tmpl w:val="F67A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F3DBC"/>
    <w:multiLevelType w:val="multilevel"/>
    <w:tmpl w:val="1B6C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0F5878"/>
    <w:multiLevelType w:val="multilevel"/>
    <w:tmpl w:val="59D6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E26B2C"/>
    <w:multiLevelType w:val="multilevel"/>
    <w:tmpl w:val="7B84D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376A54"/>
    <w:multiLevelType w:val="multilevel"/>
    <w:tmpl w:val="CACC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6B68D9"/>
    <w:multiLevelType w:val="multilevel"/>
    <w:tmpl w:val="3440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F7"/>
    <w:rsid w:val="004A0684"/>
    <w:rsid w:val="00DD15F7"/>
    <w:rsid w:val="00F3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FF5E"/>
  <w15:chartTrackingRefBased/>
  <w15:docId w15:val="{98F2BC39-2F0B-4647-9F8E-E300FC66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5717</Characters>
  <Application>Microsoft Office Word</Application>
  <DocSecurity>0</DocSecurity>
  <Lines>47</Lines>
  <Paragraphs>13</Paragraphs>
  <ScaleCrop>false</ScaleCrop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SuvorovaVV</dc:creator>
  <cp:keywords/>
  <dc:description/>
  <cp:lastModifiedBy>SuvorovaVV</cp:lastModifiedBy>
  <cp:revision>2</cp:revision>
  <dcterms:created xsi:type="dcterms:W3CDTF">2020-02-12T23:11:00Z</dcterms:created>
  <dcterms:modified xsi:type="dcterms:W3CDTF">2020-02-12T23:12:00Z</dcterms:modified>
</cp:coreProperties>
</file>